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526AF3">
        <w:rPr>
          <w:rFonts w:ascii="Times New Roman" w:hAnsi="Times New Roman"/>
          <w:sz w:val="28"/>
          <w:szCs w:val="28"/>
        </w:rPr>
        <w:t>2</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Pr="00D12D05" w:rsidRDefault="00EA73A8"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A1072">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w:t>
      </w:r>
      <w:r w:rsidR="005A1072">
        <w:rPr>
          <w:rFonts w:ascii="Times New Roman" w:hAnsi="Times New Roman"/>
          <w:sz w:val="28"/>
          <w:szCs w:val="28"/>
        </w:rPr>
        <w:t>_____</w:t>
      </w:r>
    </w:p>
    <w:p w:rsidR="00EA73A8" w:rsidRDefault="00EA73A8" w:rsidP="00E619A7">
      <w:pPr>
        <w:spacing w:after="0" w:line="240" w:lineRule="auto"/>
        <w:jc w:val="right"/>
        <w:rPr>
          <w:rFonts w:ascii="Times New Roman" w:hAnsi="Times New Roman"/>
          <w:sz w:val="28"/>
          <w:szCs w:val="28"/>
        </w:rPr>
      </w:pPr>
    </w:p>
    <w:p w:rsidR="006D06B0" w:rsidRDefault="00F17735" w:rsidP="006D06B0">
      <w:pPr>
        <w:spacing w:after="0" w:line="240" w:lineRule="auto"/>
        <w:jc w:val="right"/>
        <w:rPr>
          <w:rFonts w:ascii="Times New Roman" w:hAnsi="Times New Roman"/>
          <w:sz w:val="28"/>
          <w:szCs w:val="28"/>
        </w:rPr>
      </w:pPr>
      <w:r>
        <w:rPr>
          <w:rFonts w:ascii="Times New Roman" w:hAnsi="Times New Roman"/>
          <w:sz w:val="28"/>
          <w:szCs w:val="28"/>
        </w:rPr>
        <w:t>«</w:t>
      </w:r>
      <w:r w:rsidR="006D06B0">
        <w:rPr>
          <w:rFonts w:ascii="Times New Roman" w:hAnsi="Times New Roman"/>
          <w:sz w:val="28"/>
          <w:szCs w:val="28"/>
        </w:rPr>
        <w:t>Приложение 3</w:t>
      </w:r>
    </w:p>
    <w:p w:rsidR="006D06B0" w:rsidRDefault="006D06B0" w:rsidP="006D06B0">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F17735" w:rsidRDefault="006D06B0" w:rsidP="006D06B0">
      <w:pPr>
        <w:spacing w:after="0" w:line="240" w:lineRule="auto"/>
        <w:jc w:val="right"/>
        <w:rPr>
          <w:rFonts w:ascii="Times New Roman" w:hAnsi="Times New Roman"/>
          <w:sz w:val="28"/>
          <w:szCs w:val="28"/>
        </w:rPr>
      </w:pPr>
      <w:r>
        <w:rPr>
          <w:rFonts w:ascii="Times New Roman" w:hAnsi="Times New Roman"/>
          <w:sz w:val="28"/>
          <w:szCs w:val="28"/>
        </w:rPr>
        <w:t>от 10.12.2021 № 32</w:t>
      </w:r>
    </w:p>
    <w:p w:rsidR="006D06B0" w:rsidRPr="00D12D05" w:rsidRDefault="006D06B0" w:rsidP="006D06B0">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3D60FA">
        <w:rPr>
          <w:rFonts w:ascii="Times New Roman" w:hAnsi="Times New Roman"/>
          <w:sz w:val="28"/>
          <w:szCs w:val="28"/>
        </w:rPr>
        <w:t>2</w:t>
      </w:r>
      <w:r w:rsidR="00BB412B" w:rsidRPr="00BB412B">
        <w:rPr>
          <w:rFonts w:ascii="Times New Roman" w:hAnsi="Times New Roman"/>
          <w:sz w:val="28"/>
          <w:szCs w:val="28"/>
        </w:rPr>
        <w:t>2</w:t>
      </w:r>
      <w:r w:rsidRPr="005334B5">
        <w:rPr>
          <w:rFonts w:ascii="Times New Roman" w:hAnsi="Times New Roman"/>
          <w:sz w:val="28"/>
          <w:szCs w:val="28"/>
        </w:rPr>
        <w:t xml:space="preserve"> год</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p w:rsidR="00DA4402" w:rsidRDefault="00DA4402" w:rsidP="00E619A7">
      <w:pPr>
        <w:spacing w:after="0" w:line="240" w:lineRule="auto"/>
        <w:jc w:val="right"/>
        <w:rPr>
          <w:rFonts w:ascii="Times New Roman" w:hAnsi="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9"/>
        <w:gridCol w:w="416"/>
        <w:gridCol w:w="461"/>
        <w:gridCol w:w="1531"/>
        <w:gridCol w:w="516"/>
        <w:gridCol w:w="1417"/>
      </w:tblGrid>
      <w:tr w:rsidR="00DA4402" w:rsidRPr="00DA4402" w:rsidTr="00DA4402">
        <w:trPr>
          <w:cantSplit/>
          <w:trHeight w:val="493"/>
          <w:tblHeader/>
        </w:trPr>
        <w:tc>
          <w:tcPr>
            <w:tcW w:w="5839" w:type="dxa"/>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Наименование</w:t>
            </w:r>
          </w:p>
        </w:tc>
        <w:tc>
          <w:tcPr>
            <w:tcW w:w="0" w:type="auto"/>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proofErr w:type="spellStart"/>
            <w:r w:rsidRPr="00DA4402">
              <w:rPr>
                <w:rFonts w:ascii="Times New Roman" w:eastAsia="Times New Roman" w:hAnsi="Times New Roman"/>
                <w:sz w:val="20"/>
                <w:szCs w:val="20"/>
              </w:rPr>
              <w:t>Рз</w:t>
            </w:r>
            <w:proofErr w:type="spellEnd"/>
          </w:p>
        </w:tc>
        <w:tc>
          <w:tcPr>
            <w:tcW w:w="0" w:type="auto"/>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proofErr w:type="spellStart"/>
            <w:r w:rsidRPr="00DA4402">
              <w:rPr>
                <w:rFonts w:ascii="Times New Roman" w:eastAsia="Times New Roman" w:hAnsi="Times New Roman"/>
                <w:sz w:val="20"/>
                <w:szCs w:val="20"/>
              </w:rPr>
              <w:t>Пр</w:t>
            </w:r>
            <w:proofErr w:type="spellEnd"/>
          </w:p>
        </w:tc>
        <w:tc>
          <w:tcPr>
            <w:tcW w:w="1531" w:type="dxa"/>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ЦСР</w:t>
            </w:r>
          </w:p>
        </w:tc>
        <w:tc>
          <w:tcPr>
            <w:tcW w:w="0" w:type="auto"/>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ВР</w:t>
            </w:r>
          </w:p>
        </w:tc>
        <w:tc>
          <w:tcPr>
            <w:tcW w:w="1417" w:type="dxa"/>
            <w:shd w:val="clear" w:color="auto" w:fill="auto"/>
            <w:noWrap/>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Сумма на год</w:t>
            </w:r>
          </w:p>
        </w:tc>
      </w:tr>
      <w:tr w:rsidR="00DA4402" w:rsidRPr="00DA4402" w:rsidTr="00DA4402">
        <w:trPr>
          <w:cantSplit/>
          <w:trHeight w:val="20"/>
          <w:tblHeader/>
        </w:trPr>
        <w:tc>
          <w:tcPr>
            <w:tcW w:w="5839" w:type="dxa"/>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w:t>
            </w:r>
          </w:p>
        </w:tc>
        <w:tc>
          <w:tcPr>
            <w:tcW w:w="0" w:type="auto"/>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w:t>
            </w:r>
          </w:p>
        </w:tc>
        <w:tc>
          <w:tcPr>
            <w:tcW w:w="0" w:type="auto"/>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w:t>
            </w:r>
          </w:p>
        </w:tc>
        <w:tc>
          <w:tcPr>
            <w:tcW w:w="1531" w:type="dxa"/>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w:t>
            </w:r>
          </w:p>
        </w:tc>
        <w:tc>
          <w:tcPr>
            <w:tcW w:w="0" w:type="auto"/>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5</w:t>
            </w:r>
          </w:p>
        </w:tc>
        <w:tc>
          <w:tcPr>
            <w:tcW w:w="1417" w:type="dxa"/>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b/>
                <w:bCs/>
                <w:sz w:val="20"/>
                <w:szCs w:val="20"/>
              </w:rPr>
            </w:pPr>
            <w:r w:rsidRPr="00DA4402">
              <w:rPr>
                <w:rFonts w:ascii="Times New Roman" w:eastAsia="Times New Roman" w:hAnsi="Times New Roman"/>
                <w:b/>
                <w:bCs/>
                <w:sz w:val="20"/>
                <w:szCs w:val="20"/>
              </w:rPr>
              <w:t>Общегосударственные вопросы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b/>
                <w:bCs/>
                <w:sz w:val="20"/>
                <w:szCs w:val="20"/>
              </w:rPr>
            </w:pPr>
            <w:r w:rsidRPr="00DA4402">
              <w:rPr>
                <w:rFonts w:ascii="Times New Roman" w:eastAsia="Times New Roman" w:hAnsi="Times New Roman"/>
                <w:b/>
                <w:bCs/>
                <w:sz w:val="20"/>
                <w:szCs w:val="20"/>
              </w:rPr>
              <w:t>490 393,3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17 604,5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17 604,5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17 604,5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17 604,5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8 671,0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8 598,5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8 598,5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Председатель представительного органа муниципального образования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5 153,8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5 153,8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5 153,8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3 779,7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3 779,7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3 779,7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102 060,4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102 060,4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102 060,4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102 060,4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102 060,4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100 581,1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100 581,1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700,7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700,7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765,8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Исполнение судебных актов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Судебная система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"Профилактика правонарушений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"Профилактика правонарушений"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09 1 04 51200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09 1 04 51200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09 1 04 51200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41 977,0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29 580,9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29 580,9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29 580,9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29 580,9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29 580,9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29 580,9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12 396,1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12 396,1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12 396,1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5 635,6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5 595,2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5 595,2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6 760,5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6 755,9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6 755,9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Резервные фонды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1 976,9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1 976,9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"Формирование резервных средств в бюджете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1 976,9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"Формирование в бюджете города резервного фонда"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1 976,9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Резервный фонд администрации города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16 2 01 20220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1 976,9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16 2 01 20220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1 976,9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Резервные средства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16 2 01 20220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870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1 976,9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общегосударственные вопросы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321 233,1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5 827,9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"Поддержка семьи, материнства и детства"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5 764,9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5 764,9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02 1 02 84270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5 716,9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02 1 02 84270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5 036,4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02 1 02 84270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5 036,4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02 1 02 84270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680,5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02 1 02 84270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680,5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G4270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G4270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G4270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"Укрепление общественного здоровья населения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Премии и гранты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"Профилактика правонарушений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2 074,5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"Профилактика правонарушений"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1 839,5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1 774,7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09 1 03 84250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1 758,7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09 1 03 84250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1 659,2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09 1 03 84250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1 659,2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09 1 03 84250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99,5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09 1 03 84250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99,5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G4250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G4250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G4250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09 1 06 00000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"Тематическая социальная реклама в сфере безопасности дорожного движения"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09 1 07 00000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«Проведение всероссийского Дня трезвости»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09 1 08 00000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09 1 08 99990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09 1 08 99990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09 1 08 99990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10 1 02 82560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10 1 02 82560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10 1 02 82560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02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02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02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10 1 04 82560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10 1 04 82560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10 1 04 82560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04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04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04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10 1 08 00000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10 1 08 82560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10 1 08 82560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10 1 08 82560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08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08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08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10 1 12 00000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10 1 12 82560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10 1 12 82560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10 1 12 82560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12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12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12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4 926,1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"Создание условий для развития гражданских инициатив"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4 876,7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4 620,6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17 1 01 61820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3 270,6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17 1 01 61820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3 270,6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17 1 01 61820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3 270,6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17 1 01 61840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17 1 01 61840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17 1 01 61840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17 1 02 82630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192,0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17 1 02 82630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192,0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17 1 02 82630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192,0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62,2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62,2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62,2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S2630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S2630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S2630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62 095,0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54 308,9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16 286,3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9 917,0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9 917,0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9 917,0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6 369,3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6 368,4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6 368,4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38 022,6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26 583,0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26 583,0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26 583,0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11 439,6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11 375,8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11 375,8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"Ресурсное обеспечение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7 786,1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7 786,1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7 786,1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7 786,1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7 786,1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245 694,0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"Повышение эффективности муниципального 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952,4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Премии и гранты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898,4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898,4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244 741,6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244 741,6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210 413,0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176 512,3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176 512,3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33 722,7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33 722,7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33 060,8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33 060,8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33 060,8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19 2 01 72030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1 001,8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19 2 01 72030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306,8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19 2 01 72030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306,8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19 2 01 72030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695,0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19 2 01 72030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695,0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482,2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454,8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Исполнение отдельных полномочий Думы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427,8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40 1 02 72020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427,8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40 1 02 72020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40 1 02 72020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40 1 02 72020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40 1 02 72020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DA4402">
              <w:rPr>
                <w:rFonts w:ascii="Times New Roman" w:eastAsia="Times New Roman" w:hAnsi="Times New Roman"/>
                <w:sz w:val="20"/>
                <w:szCs w:val="20"/>
              </w:rPr>
              <w:t>коронавирусной</w:t>
            </w:r>
            <w:proofErr w:type="spellEnd"/>
            <w:r w:rsidRPr="00DA4402">
              <w:rPr>
                <w:rFonts w:ascii="Times New Roman" w:eastAsia="Times New Roman" w:hAnsi="Times New Roman"/>
                <w:sz w:val="20"/>
                <w:szCs w:val="20"/>
              </w:rPr>
              <w:t xml:space="preserve"> инфекции (COVID - 2019)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40 4 00 99990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40 4 00 99990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40 4 00 99990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b/>
                <w:bCs/>
                <w:sz w:val="20"/>
                <w:szCs w:val="20"/>
              </w:rPr>
            </w:pPr>
            <w:r w:rsidRPr="00DA4402">
              <w:rPr>
                <w:rFonts w:ascii="Times New Roman" w:eastAsia="Times New Roman" w:hAnsi="Times New Roman"/>
                <w:b/>
                <w:bCs/>
                <w:sz w:val="20"/>
                <w:szCs w:val="20"/>
              </w:rPr>
              <w:t>Национальная оборона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b/>
                <w:bCs/>
                <w:sz w:val="20"/>
                <w:szCs w:val="20"/>
              </w:rPr>
            </w:pPr>
            <w:r w:rsidRPr="00DA4402">
              <w:rPr>
                <w:rFonts w:ascii="Times New Roman" w:eastAsia="Times New Roman" w:hAnsi="Times New Roman"/>
                <w:b/>
                <w:bCs/>
                <w:sz w:val="20"/>
                <w:szCs w:val="20"/>
              </w:rPr>
              <w:t>5 903,4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Мобилизационная и вневойсковая подготовка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5 903,4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5 903,4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5 903,4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40 2 00 51180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5 776,5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40 2 00 51180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5 776,5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40 2 00 51180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5 776,5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2 00 F1180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2 00 F1180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2 00 F1180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b/>
                <w:bCs/>
                <w:sz w:val="20"/>
                <w:szCs w:val="20"/>
              </w:rPr>
            </w:pPr>
            <w:r w:rsidRPr="00DA4402">
              <w:rPr>
                <w:rFonts w:ascii="Times New Roman" w:eastAsia="Times New Roman" w:hAnsi="Times New Roman"/>
                <w:b/>
                <w:bCs/>
                <w:sz w:val="20"/>
                <w:szCs w:val="20"/>
              </w:rPr>
              <w:t>Национальная безопасность и правоохранительная деятельность</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b/>
                <w:bCs/>
                <w:sz w:val="20"/>
                <w:szCs w:val="20"/>
              </w:rPr>
            </w:pPr>
            <w:r w:rsidRPr="00DA4402">
              <w:rPr>
                <w:rFonts w:ascii="Times New Roman" w:eastAsia="Times New Roman" w:hAnsi="Times New Roman"/>
                <w:b/>
                <w:bCs/>
                <w:sz w:val="20"/>
                <w:szCs w:val="20"/>
              </w:rPr>
              <w:t>30 412,9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Органы юстиции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5 329,2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5 329,2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5 329,2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5 329,2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19 2 02 59300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4 039,6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19 2 02 59300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4 039,6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19 2 02 59300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4 039,6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D9300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1 241,6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D9300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1 087,1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D9300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1 087,1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D9300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D9300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F9300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F9300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F9300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Гражданская оборона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323,9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23 238,8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23 238,8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2 125,1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2 011,1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2 011,1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2 011,1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2 011,1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"Укрепление пожарной безопасности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2 037,6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противопожарной защиты территорий"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2 037,6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11 2 01 61100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1 082,3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11 2 01 61100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1 082,3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11 2 01 61100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1 082,3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"Материально-техническое и финансовое обеспечение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19 076,1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19 076,1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19 076,1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15 908,4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15 908,4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3 167,7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3 167,7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1 521,0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"Профилактика правонарушений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1 521,0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"Профилактика правонарушений"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1 521,0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1 385,9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1 385,9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1 385,9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1 385,9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"Создание условий для деятельности народных дружин"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Создание условий для деятельности народных дружин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09 1 02 82300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09 1 02 82300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09 1 02 82300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09 1 02 82300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09 1 02 82300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S2300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S2300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S2300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S2300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S2300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b/>
                <w:bCs/>
                <w:sz w:val="20"/>
                <w:szCs w:val="20"/>
              </w:rPr>
            </w:pPr>
            <w:r w:rsidRPr="00DA4402">
              <w:rPr>
                <w:rFonts w:ascii="Times New Roman" w:eastAsia="Times New Roman" w:hAnsi="Times New Roman"/>
                <w:b/>
                <w:bCs/>
                <w:sz w:val="20"/>
                <w:szCs w:val="20"/>
              </w:rPr>
              <w:t>Национальная экономика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b/>
                <w:bCs/>
                <w:sz w:val="20"/>
                <w:szCs w:val="20"/>
              </w:rPr>
            </w:pPr>
            <w:r w:rsidRPr="00DA4402">
              <w:rPr>
                <w:rFonts w:ascii="Times New Roman" w:eastAsia="Times New Roman" w:hAnsi="Times New Roman"/>
                <w:b/>
                <w:bCs/>
                <w:sz w:val="20"/>
                <w:szCs w:val="20"/>
              </w:rPr>
              <w:t>336 960,9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Общеэкономические вопросы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4 071,2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"Поддержка занятости населения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4 071,2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"Содействие трудоустройству граждан"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2 803,7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"Содействие занятости молодежи"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2 442,6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05 1 02 85060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2 442,6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05 1 02 85060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317,1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05 1 02 85060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317,1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05 1 02 85060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2 125,5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05 1 02 85060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05 1 02 85060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1 515,5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1 122,1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1 122,1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1 122,1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Премии и гранты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838,6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630,6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"Сопровождение инвалидов, включая инвалидов молодого возраста, при трудоустройстве"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05 3 01 85060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05 3 01 85060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05 3 01 85060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05 3 01 85060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05 3 01 85060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Сельское хозяйство и рыболовство</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17 061,7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17 061,7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"Развитие отрасли животноводства"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10 600,6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10 600,6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Поддержка и развитие животноводства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06 1 01 84350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10 600,6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06 1 01 84350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10 600,6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06 1 01 84350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10 600,6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6 322,5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6 322,5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06 2 01 84200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602,1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06 2 01 84200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602,1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06 2 01 84200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602,1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2 01 G4200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5 720,4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2 01 G4200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5 720,4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2 01 G4200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5 720,4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w:t>
            </w:r>
            <w:proofErr w:type="spellStart"/>
            <w:r w:rsidRPr="00DA4402">
              <w:rPr>
                <w:rFonts w:ascii="Times New Roman" w:eastAsia="Times New Roman" w:hAnsi="Times New Roman"/>
                <w:sz w:val="20"/>
                <w:szCs w:val="20"/>
              </w:rPr>
              <w:t>Общепрограммные</w:t>
            </w:r>
            <w:proofErr w:type="spellEnd"/>
            <w:r w:rsidRPr="00DA4402">
              <w:rPr>
                <w:rFonts w:ascii="Times New Roman" w:eastAsia="Times New Roman" w:hAnsi="Times New Roman"/>
                <w:sz w:val="20"/>
                <w:szCs w:val="20"/>
              </w:rPr>
              <w:t xml:space="preserve"> мероприятия"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121,5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121,5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Транспорт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83 557,1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81 937,1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"Автомобильный транспорт"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81 937,1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81 937,1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81 937,1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76 000,0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76 000,0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5 937,1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5 937,1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Дорожное хозяйство (дорожные фонды)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131 231,2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131 231,2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"Дорожное хозяйство"</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109 862,1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64 982,2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64 982,2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64 982,2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64 982,2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44 880,0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15 2 03 42110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29 615,4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15 2 03 42110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29 615,4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15 2 03 42110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29 615,4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15 264,6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15 264,6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15 264,6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"Безопасность дорожного движения"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21 369,1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1 369,1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1 369,1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1 369,1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1 369,1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"Повышение безопасности движения на автомобильных дорогах"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Связь и информатика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11 409,6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"Цифровое развитие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8 985,3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"Цифровой город"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7 249,7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14 1 01 20070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14 1 01 20070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14 1 01 20070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4 435,1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14 1 02 20070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4 435,1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14 1 02 20070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4 435,1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14 1 02 20070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4 435,1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2 746,6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14 1 03 20070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2 746,6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14 1 03 20070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2 746,6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14 1 03 20070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2 746,6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1 735,6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1 735,6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14 2 01 20070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1 735,6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14 2 01 20070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1 735,6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14 2 01 20070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1 735,6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198,5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198,5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198,5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198,5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198,5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198,5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национальной экономики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89 630,1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"Поддержка занятости населения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7 926,0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7 926,0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7 926,0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6 220,4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6 220,4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6 220,4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05 2 01 84120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1 689,6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05 2 01 84120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1 522,7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05 2 01 84120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1 522,7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05 2 01 84120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05 2 01 84120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G4120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G4120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G4120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38 963,2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"Комплексное развитие территорий"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12 680,9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"Реализация мероприятий по градостроительной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12 680,9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Мероприятия по градостроительной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07 1 02 82761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9 768,1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07 1 02 82761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9 768,1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07 1 02 82761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9 768,1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2 177,6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2 177,6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2 177,6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S2761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S2761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S2761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26 282,3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26 282,3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26 282,3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23 986,7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23 986,7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1 945,6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1 945,6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Исполнение судебных актов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3 249,1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"Развитие малого и среднего предпринимательства"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3 198,7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304,7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I4 82320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289,4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I4 82320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289,4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I4 82320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289,4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I4 S2320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I4 S2320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I4 S2320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2 665,9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Финансовая поддержка субъектов малого и среднего предпринимательства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I5 82380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2 532,6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I5 82380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2 532,6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I5 82380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2 532,6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I5 S2380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I5 S2380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I5 S2380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"Обеспечение защиты прав потребителей"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39 137,3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39 137,3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39 137,3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39 137,3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38 827,5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38 827,5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309,8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309,8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b/>
                <w:bCs/>
                <w:sz w:val="20"/>
                <w:szCs w:val="20"/>
              </w:rPr>
            </w:pPr>
            <w:r w:rsidRPr="00DA4402">
              <w:rPr>
                <w:rFonts w:ascii="Times New Roman" w:eastAsia="Times New Roman" w:hAnsi="Times New Roman"/>
                <w:b/>
                <w:bCs/>
                <w:sz w:val="20"/>
                <w:szCs w:val="20"/>
              </w:rPr>
              <w:t>Жилищно-коммунальное хозяйство</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b/>
                <w:bCs/>
                <w:sz w:val="20"/>
                <w:szCs w:val="20"/>
              </w:rPr>
            </w:pPr>
            <w:r w:rsidRPr="00DA4402">
              <w:rPr>
                <w:rFonts w:ascii="Times New Roman" w:eastAsia="Times New Roman" w:hAnsi="Times New Roman"/>
                <w:b/>
                <w:bCs/>
                <w:sz w:val="20"/>
                <w:szCs w:val="20"/>
              </w:rPr>
              <w:t>586 700,0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Жилищное хозяйство</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25 288,4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21 585,2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"Комплексное развитие территорий"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21 585,2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19 662,4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 на приобретение объектов недвижимого имущества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07 1 04 41110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4 047,3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07 1 04 41110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4 047,3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07 1 04 41110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4 047,3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07 1 04 82762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6 591,3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07 1 04 82762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6 591,3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07 1 04 82762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6 591,3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S2762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9 023,8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S2762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9 023,8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S2762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9 023,8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07 1 05 99990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07 1 05 99990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07 1 05 99990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07 1 06 00000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674,0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07 1 06 82766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626,8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07 1 06 82766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626,8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07 1 06 82766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626,8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06 S2766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06 S2766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06 S2766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07 1 07 00000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384,0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07 8276Е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07 8276Е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07 8276Е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07 S276Е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07 S276Е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07 S276Е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3 703,2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3 703,2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3 703,2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3 703,2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3 703,2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3 703,2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Коммунальное хозяйство</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310 077,0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2 156,3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2 156,3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2 156,3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2 156,3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2 156,3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2 156,3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306 746,7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290 205,7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14 696,7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14 612,0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3 484,9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3 484,9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11 127,1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11 127,1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2 989,7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08 1 03 42110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2 989,7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08 1 03 42110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2 989,7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08 1 03 42110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2 989,7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Региональный проект "Чистая вода"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272 519,2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15 103,9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15 103,9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15 103,9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5243F</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183 895,1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5243F</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183 895,1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5243F</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183 895,1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82140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69 844,3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82140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69 844,3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82140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69 844,3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S2140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3 676,0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S2140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3 676,0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S2140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3 676,0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16 541,0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16 541,0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08 3 01 82591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14 001,2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08 3 01 82591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14 001,2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08 3 01 82591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14 001,2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S2591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2 470,8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S2591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2 470,8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S2591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2 470,8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1 174,0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1 174,0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1 174,0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1 174,0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1 174,0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1 174,0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Благоустройство</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206 009,8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109 234,4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"Формирование комфортной городской среды"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109 234,4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"Благоустройство городских территорий"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85 787,3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08 6 02 85160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2 964,3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08 6 02 85160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2 964,3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08 6 02 85160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2 964,3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82 823,0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82 823,0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82 823,0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Региональный проект "Формирование комфортной городской среды"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F2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23 447,1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программ формирования современной городской среды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F2 55550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13 447,1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F2 55550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13 447,1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F2 55550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13 447,1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F2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F2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F2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Премии и гранты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96 559,4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"Организация освещения улиц, микрорайонов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16 384,6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16 384,6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16 384,6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16 384,6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4 876,3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4 876,3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4 876,3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4 876,3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"Содержание мест захоронения"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10 562,9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10 562,9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10 562,9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10 562,9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7 154,8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7 154,8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7 154,8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7 154,8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"Зимнее и летнее содержание городских территорий"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20 0 06 00000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36 724,6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36 724,6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36 724,6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36 724,6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20 0 07 00000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5 254,6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5 254,6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5 254,6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5 254,6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"Повышение уровня культуры населения"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20 0 08 00000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15 601,6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инициативного проекта "</w:t>
            </w:r>
            <w:proofErr w:type="spellStart"/>
            <w:r w:rsidRPr="00DA4402">
              <w:rPr>
                <w:rFonts w:ascii="Times New Roman" w:eastAsia="Times New Roman" w:hAnsi="Times New Roman"/>
                <w:sz w:val="20"/>
                <w:szCs w:val="20"/>
              </w:rPr>
              <w:t>Динопарк</w:t>
            </w:r>
            <w:proofErr w:type="spellEnd"/>
            <w:r w:rsidRPr="00DA4402">
              <w:rPr>
                <w:rFonts w:ascii="Times New Roman" w:eastAsia="Times New Roman" w:hAnsi="Times New Roman"/>
                <w:sz w:val="20"/>
                <w:szCs w:val="20"/>
              </w:rPr>
              <w:t>" (первый этап)</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20 0 08 82751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9 990,0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20 0 08 82751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9 990,0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20 0 08 82751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9 990,0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инициативного проекта "</w:t>
            </w:r>
            <w:proofErr w:type="spellStart"/>
            <w:r w:rsidRPr="00DA4402">
              <w:rPr>
                <w:rFonts w:ascii="Times New Roman" w:eastAsia="Times New Roman" w:hAnsi="Times New Roman"/>
                <w:sz w:val="20"/>
                <w:szCs w:val="20"/>
              </w:rPr>
              <w:t>Динопарк</w:t>
            </w:r>
            <w:proofErr w:type="spellEnd"/>
            <w:r w:rsidRPr="00DA4402">
              <w:rPr>
                <w:rFonts w:ascii="Times New Roman" w:eastAsia="Times New Roman" w:hAnsi="Times New Roman"/>
                <w:sz w:val="20"/>
                <w:szCs w:val="20"/>
              </w:rPr>
              <w:t>" (первый этап) за счет средств бюджета города и инициативных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08 S2751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5 611,6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08 S2751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5 611,6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08 S2751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5 611,6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жилищно-коммунального хозяйства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45 324,9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07 2 04 84220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07 2 04 84220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07 2 04 84220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43 313,5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43 313,5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43 313,5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43 313,5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43 310,0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43 310,0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b/>
                <w:bCs/>
                <w:sz w:val="20"/>
                <w:szCs w:val="20"/>
              </w:rPr>
            </w:pPr>
            <w:r w:rsidRPr="00DA4402">
              <w:rPr>
                <w:rFonts w:ascii="Times New Roman" w:eastAsia="Times New Roman" w:hAnsi="Times New Roman"/>
                <w:b/>
                <w:bCs/>
                <w:sz w:val="20"/>
                <w:szCs w:val="20"/>
              </w:rPr>
              <w:t>Охрана окружающей среды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b/>
                <w:bCs/>
                <w:sz w:val="20"/>
                <w:szCs w:val="20"/>
              </w:rPr>
            </w:pPr>
            <w:r w:rsidRPr="00DA4402">
              <w:rPr>
                <w:rFonts w:ascii="Times New Roman" w:eastAsia="Times New Roman" w:hAnsi="Times New Roman"/>
                <w:b/>
                <w:bCs/>
                <w:sz w:val="20"/>
                <w:szCs w:val="20"/>
              </w:rPr>
              <w:t>3 723,2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Охрана объектов растительного и животного мира и среды их обитания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охраны окружающей среды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12 2 01 84290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12 2 01 84290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12 2 01 84290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12 2 01 84290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12 2 01 84290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983,8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983,8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983,8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983,8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Региональный проект "Комплексная система обращения с твердыми коммунальными отходами"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G2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контейнеров для раздельного накопления твердых коммунальных отходов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G2 L2690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G2 L2690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G2 L2690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b/>
                <w:bCs/>
                <w:sz w:val="20"/>
                <w:szCs w:val="20"/>
              </w:rPr>
            </w:pPr>
            <w:r w:rsidRPr="00DA4402">
              <w:rPr>
                <w:rFonts w:ascii="Times New Roman" w:eastAsia="Times New Roman" w:hAnsi="Times New Roman"/>
                <w:b/>
                <w:bCs/>
                <w:sz w:val="20"/>
                <w:szCs w:val="20"/>
              </w:rPr>
              <w:t>Образование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b/>
                <w:bCs/>
                <w:sz w:val="20"/>
                <w:szCs w:val="20"/>
              </w:rPr>
            </w:pPr>
            <w:r w:rsidRPr="00DA4402">
              <w:rPr>
                <w:rFonts w:ascii="Times New Roman" w:eastAsia="Times New Roman" w:hAnsi="Times New Roman"/>
                <w:b/>
                <w:bCs/>
                <w:sz w:val="20"/>
                <w:szCs w:val="20"/>
              </w:rPr>
              <w:t>2 070 068,6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Дошкольное образование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571 678,2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571 678,2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557 923,6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557 923,6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138 816,8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138 816,8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138 816,8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419 106,8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419 106,8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419 106,8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13 754,6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13 668,0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12 878,0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11 896,8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11 896,8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981,2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981,2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Общее образование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1 202 350,9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1 202 350,9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1 050 811,4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"Развитие системы дошкольного и общего образования"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1 049 181,5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95 228,3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95 228,3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55 714,2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39 514,1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01 1 05 20010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19 904,5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01 1 05 20010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19 904,5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01 1 05 20010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16 391,1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01 1 05 20010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3 513,4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01 1 05 53030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35 779,0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01 1 05 53030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35 779,0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01 1 05 53030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28 435,7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01 1 05 53030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7 343,3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851 336,8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851 336,8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573 491,4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277 845,4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1 359,0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1 359,0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1 359,0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6 306,7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6 306,7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6 306,7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L3040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39 267,2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L3040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39 267,2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L3040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26 362,9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L3040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12 904,3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151 539,5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99 540,0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99 540,0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99 540,0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81 883,3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17 656,7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6 553,7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6 378,7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6 378,7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2 919,3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3 459,4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45 445,8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44 995,8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7 571,7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7 571,7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37 424,1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21 667,4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15 756,7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Дополнительное образование детей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121 480,3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46 519,8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46 269,8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составляющая регионального проекта "Успех каждого ребенка"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E2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46 269,8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E2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32 404,2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E2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32 404,2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E2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2 780,8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E2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29 623,4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E2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13 865,6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E2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13 865,6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E2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13 865,6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"Культурное пространство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74 960,5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74 960,5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74 960,5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74 960,5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74 960,5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74 960,5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Молодежная политика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145 718,9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145 718,9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15 960,9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15 960,9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Мероприятия по организации отдыха и оздоровления детей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01 1 06 20020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5 075,5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01 1 06 20020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5 075,5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01 1 06 20020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3 148,0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01 1 06 20020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1 927,5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01 1 06 82050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8 708,3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01 1 06 82050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8 708,3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01 1 06 82050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6 845,2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01 1 06 82050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1 863,1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S2050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2 177,1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S2050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2 177,1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S2050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1 711,3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S2050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465,8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"Молодежь Югры и допризывная подготовка"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113 497,7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39 725,6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39 725,6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39 725,6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39 725,6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73 210,1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73 210,1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73 210,1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73 210,1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составляющая регионального проекта "Социальная активность"</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562,0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524,0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524,0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16 260,3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10 955,4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10 955,4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10 955,4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10 955,4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Основное мероприятие "Обеспечение комплексной безопасности образовательных организаций и учреждений молодежной политики"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5 251,2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5 251,2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5 251,2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5 251,2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53,7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53,7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53,7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53,7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образования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28 840,3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6 376,3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"Молодежь Югры и допризывная подготовка"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4 824,9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составляющая регионального проекта "Социальная активность"</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4 824,9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61810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4 824,9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61810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4 824,9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61810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4 824,9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1 551,4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1 551,4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1 551,4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1 551,4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1 551,4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10 2 04 82560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10 2 04 82560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10 2 04 82560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04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04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04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10 2 05 82560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10 2 05 82560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10 2 05 82560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05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05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05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22 330,6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22 330,6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22 330,6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22 330,6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22 330,6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22 330,6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b/>
                <w:bCs/>
                <w:sz w:val="20"/>
                <w:szCs w:val="20"/>
              </w:rPr>
            </w:pPr>
            <w:r w:rsidRPr="00DA4402">
              <w:rPr>
                <w:rFonts w:ascii="Times New Roman" w:eastAsia="Times New Roman" w:hAnsi="Times New Roman"/>
                <w:b/>
                <w:bCs/>
                <w:sz w:val="20"/>
                <w:szCs w:val="20"/>
              </w:rPr>
              <w:t>Культура, кинематография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b/>
                <w:bCs/>
                <w:sz w:val="20"/>
                <w:szCs w:val="20"/>
              </w:rPr>
            </w:pPr>
            <w:r w:rsidRPr="00DA4402">
              <w:rPr>
                <w:rFonts w:ascii="Times New Roman" w:eastAsia="Times New Roman" w:hAnsi="Times New Roman"/>
                <w:b/>
                <w:bCs/>
                <w:sz w:val="20"/>
                <w:szCs w:val="20"/>
              </w:rPr>
              <w:t>181 863,2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Культура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174 502,3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"Культурное пространство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172 434,5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"Модернизация и развитие учреждений и организаций культуры"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84 313,0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"Развитие библиотечного дела"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70 632,6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70 073,3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70 073,3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70 073,3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Развитие сферы культуры в муниципальных образованиях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03 1 03 82520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314,9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03 1 03 82520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314,9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03 1 03 82520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314,9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Государственная поддержка отрасли культуры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L5190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L5190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L5190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S2520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S2520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S2520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"Развитие музейного дела"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13 680,4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13 580,4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13 580,4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13 580,4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03 1 04 85160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03 1 04 85160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03 1 04 85160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87 165,5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"Развитие профессионального искусства"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86 925,4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86 925,4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86 925,4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86 925,4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03 4 01 00000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03 4 01 00590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03 4 01 00590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03 4 01 00590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2 067,8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1 222,7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1 106,5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1 106,5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1 106,5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1 106,5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"Развитие туризма"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"Поддержка развития внутреннего и въездного туризма"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культуры, кинематографии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7 361,0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"Культурное пространство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397,9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397,9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"Развитие архивного дела"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341,2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03 3 02 84100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341,2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03 3 02 84100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341,2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03 3 02 84100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341,2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6 963,1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6 963,1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6 963,1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6 963,1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6 963,1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6 963,1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b/>
                <w:bCs/>
                <w:sz w:val="20"/>
                <w:szCs w:val="20"/>
              </w:rPr>
            </w:pPr>
            <w:r w:rsidRPr="00DA4402">
              <w:rPr>
                <w:rFonts w:ascii="Times New Roman" w:eastAsia="Times New Roman" w:hAnsi="Times New Roman"/>
                <w:b/>
                <w:bCs/>
                <w:sz w:val="20"/>
                <w:szCs w:val="20"/>
              </w:rPr>
              <w:t>Здравоохранение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b/>
                <w:bCs/>
                <w:sz w:val="20"/>
                <w:szCs w:val="20"/>
              </w:rPr>
            </w:pPr>
            <w:r w:rsidRPr="00DA4402">
              <w:rPr>
                <w:rFonts w:ascii="Times New Roman" w:eastAsia="Times New Roman" w:hAnsi="Times New Roman"/>
                <w:b/>
                <w:bCs/>
                <w:sz w:val="20"/>
                <w:szCs w:val="20"/>
              </w:rPr>
              <w:t>3 223,1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здравоохранения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3 223,1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3 223,1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"Организация противоэпидемиологических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3 223,1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3 223,1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12 3 01 84280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3 223,1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12 3 01 84280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12 3 01 84280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12 3 01 84280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3 189,1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12 3 01 84280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3 189,1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b/>
                <w:bCs/>
                <w:sz w:val="20"/>
                <w:szCs w:val="20"/>
              </w:rPr>
            </w:pPr>
            <w:r w:rsidRPr="00DA4402">
              <w:rPr>
                <w:rFonts w:ascii="Times New Roman" w:eastAsia="Times New Roman" w:hAnsi="Times New Roman"/>
                <w:b/>
                <w:bCs/>
                <w:sz w:val="20"/>
                <w:szCs w:val="20"/>
              </w:rPr>
              <w:t>Социальная политика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b/>
                <w:bCs/>
                <w:sz w:val="20"/>
                <w:szCs w:val="20"/>
              </w:rPr>
            </w:pPr>
            <w:r w:rsidRPr="00DA4402">
              <w:rPr>
                <w:rFonts w:ascii="Times New Roman" w:eastAsia="Times New Roman" w:hAnsi="Times New Roman"/>
                <w:b/>
                <w:bCs/>
                <w:sz w:val="20"/>
                <w:szCs w:val="20"/>
              </w:rPr>
              <w:t>116 221,8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Пенсионное обеспечение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7 794,3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7 794,3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7 794,3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7 794,3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Пенсии за выслугу лет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02 2 01 71010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7 794,3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02 2 01 71010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7 794,3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02 2 01 71010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7 794,3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населения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13 140,3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Денежные выплаты почетным гражданам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02 2 01 72010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02 2 01 72010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02 2 01 72010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02 2 02 72040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02 2 02 72040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02 2 02 72040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12 214,3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12 214,3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12 214,3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07 2 01 51350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9 780,2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07 2 01 51350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9 780,2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07 2 01 51350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9 780,2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07 2 01 51760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2 434,1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07 2 01 51760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2 434,1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07 2 01 51760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2 434,1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Охрана семьи и детства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80 285,0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24 891,0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24 891,0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24 891,0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24 891,0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24 891,0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24 891,0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47 100,4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"Поддержка семьи, материнства и детства"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47 100,4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47 100,4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27 334,0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582,4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582,4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26 751,6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26 751,6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19 766,4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19 766,4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19 766,4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8 293,6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8 293,6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жильем молодых семей"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8 293,6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по обеспечению жильем молодых семей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02 L4970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8 293,6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02 L4970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8 293,6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02 L4970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8 293,6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социальной политики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15 002,1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15 002,1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"Поддержка семьи, материнства и детства"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15 002,1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15 002,1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деятельности по опеке и попечительству</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14 890,2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12 569,5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12 569,5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1 573,6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1 573,6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G4320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111,9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G4320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111,9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G4320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111,9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b/>
                <w:bCs/>
                <w:sz w:val="20"/>
                <w:szCs w:val="20"/>
              </w:rPr>
            </w:pPr>
            <w:r w:rsidRPr="00DA4402">
              <w:rPr>
                <w:rFonts w:ascii="Times New Roman" w:eastAsia="Times New Roman" w:hAnsi="Times New Roman"/>
                <w:b/>
                <w:bCs/>
                <w:sz w:val="20"/>
                <w:szCs w:val="20"/>
              </w:rPr>
              <w:t>Физическая культура и спорт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b/>
                <w:bCs/>
                <w:sz w:val="20"/>
                <w:szCs w:val="20"/>
              </w:rPr>
            </w:pPr>
            <w:r w:rsidRPr="00DA4402">
              <w:rPr>
                <w:rFonts w:ascii="Times New Roman" w:eastAsia="Times New Roman" w:hAnsi="Times New Roman"/>
                <w:b/>
                <w:bCs/>
                <w:sz w:val="20"/>
                <w:szCs w:val="20"/>
              </w:rPr>
              <w:t>527 170,1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Физическая культура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105 576,2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105 576,2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105 576,2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"Обеспечение </w:t>
            </w:r>
            <w:proofErr w:type="gramStart"/>
            <w:r w:rsidRPr="00DA4402">
              <w:rPr>
                <w:rFonts w:ascii="Times New Roman" w:eastAsia="Times New Roman" w:hAnsi="Times New Roman"/>
                <w:sz w:val="20"/>
                <w:szCs w:val="20"/>
              </w:rPr>
              <w:t>участия  спортивных</w:t>
            </w:r>
            <w:proofErr w:type="gramEnd"/>
            <w:r w:rsidRPr="00DA4402">
              <w:rPr>
                <w:rFonts w:ascii="Times New Roman" w:eastAsia="Times New Roman" w:hAnsi="Times New Roman"/>
                <w:sz w:val="20"/>
                <w:szCs w:val="20"/>
              </w:rPr>
              <w:t xml:space="preserve"> сборных команд  в официальных  спортивных мероприятиях"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2 745,3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2 745,3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2 745,3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2 745,3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DA4402">
              <w:rPr>
                <w:rFonts w:ascii="Times New Roman" w:eastAsia="Times New Roman" w:hAnsi="Times New Roman"/>
                <w:sz w:val="20"/>
                <w:szCs w:val="20"/>
              </w:rPr>
              <w:t>пользование  населению</w:t>
            </w:r>
            <w:proofErr w:type="gramEnd"/>
            <w:r w:rsidRPr="00DA4402">
              <w:rPr>
                <w:rFonts w:ascii="Times New Roman" w:eastAsia="Times New Roman" w:hAnsi="Times New Roman"/>
                <w:sz w:val="20"/>
                <w:szCs w:val="20"/>
              </w:rPr>
              <w:t xml:space="preserve"> спортивных сооружений"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87 628,6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87 628,6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87 628,6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87 628,6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7 757,4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7 757,4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7 757,4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7 757,4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"Обеспечение </w:t>
            </w:r>
            <w:proofErr w:type="gramStart"/>
            <w:r w:rsidRPr="00DA4402">
              <w:rPr>
                <w:rFonts w:ascii="Times New Roman" w:eastAsia="Times New Roman" w:hAnsi="Times New Roman"/>
                <w:sz w:val="20"/>
                <w:szCs w:val="20"/>
              </w:rPr>
              <w:t>физкультурно-спортивных организаций</w:t>
            </w:r>
            <w:proofErr w:type="gramEnd"/>
            <w:r w:rsidRPr="00DA4402">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04 2 06 00000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3 244,8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04 2 06 82110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3 082,5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04 2 06 82110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3 082,5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04 2 06 82110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3 082,5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06 S2110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06 S2110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06 S2110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4 010,7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3 510,7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3 502,6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3 502,6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Массовый спорт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415 639,4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415 639,4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415 362,5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857,0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857,0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857,0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857,0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Основное мероприятие "Обеспечение участия в официальных физкультурных (физкультурно-</w:t>
            </w:r>
            <w:proofErr w:type="gramStart"/>
            <w:r w:rsidRPr="00DA4402">
              <w:rPr>
                <w:rFonts w:ascii="Times New Roman" w:eastAsia="Times New Roman" w:hAnsi="Times New Roman"/>
                <w:sz w:val="20"/>
                <w:szCs w:val="20"/>
              </w:rPr>
              <w:t>оздоровительных)  мероприятиях</w:t>
            </w:r>
            <w:proofErr w:type="gramEnd"/>
            <w:r w:rsidRPr="00DA4402">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DA4402">
              <w:rPr>
                <w:rFonts w:ascii="Times New Roman" w:eastAsia="Times New Roman" w:hAnsi="Times New Roman"/>
                <w:sz w:val="20"/>
                <w:szCs w:val="20"/>
              </w:rPr>
              <w:t>пользование  населению</w:t>
            </w:r>
            <w:proofErr w:type="gramEnd"/>
            <w:r w:rsidRPr="00DA4402">
              <w:rPr>
                <w:rFonts w:ascii="Times New Roman" w:eastAsia="Times New Roman" w:hAnsi="Times New Roman"/>
                <w:sz w:val="20"/>
                <w:szCs w:val="20"/>
              </w:rPr>
              <w:t xml:space="preserve"> спортивных сооружений"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35 970,1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35 970,1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35 970,1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35 970,1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2 453,2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2 453,2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2 453,2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2 453,2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374 837,7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325 078,8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325 078,8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325 078,8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Развитие сети спортивных объектов шаговой доступности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04 1 06 82130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912,4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04 1 06 82130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912,4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04 1 06 82130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912,4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48 693,4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48 693,4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48 693,4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S2130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S2130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S2130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Региональный проект "Спорт-норма жизни"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P5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P5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P5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P5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04 3 01 61830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04 3 01 61830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04 3 01 61830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04 4 01 00000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04 4 01 00590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04 4 01 00590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04 4 01 00590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Спорт высших достижений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Региональный проект "Спорт-норма жизни"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P5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P5 50810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P5 50810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P5 50810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физической культуры и спорта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5 556,5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5 556,5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5 556,5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5 556,5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5 556,5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5 555,5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5 555,5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b/>
                <w:bCs/>
                <w:sz w:val="20"/>
                <w:szCs w:val="20"/>
              </w:rPr>
            </w:pPr>
            <w:r w:rsidRPr="00DA4402">
              <w:rPr>
                <w:rFonts w:ascii="Times New Roman" w:eastAsia="Times New Roman" w:hAnsi="Times New Roman"/>
                <w:b/>
                <w:bCs/>
                <w:sz w:val="20"/>
                <w:szCs w:val="20"/>
              </w:rPr>
              <w:t>Средства массовой информации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b/>
                <w:bCs/>
                <w:sz w:val="20"/>
                <w:szCs w:val="20"/>
              </w:rPr>
            </w:pPr>
            <w:r w:rsidRPr="00DA4402">
              <w:rPr>
                <w:rFonts w:ascii="Times New Roman" w:eastAsia="Times New Roman" w:hAnsi="Times New Roman"/>
                <w:b/>
                <w:bCs/>
                <w:sz w:val="20"/>
                <w:szCs w:val="20"/>
              </w:rPr>
              <w:t>31 361,7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Телевидение и радиовещание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23 979,6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23 979,6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23 979,6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"Организация функционирования телерадиовещания"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23 979,6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23 979,6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23 979,6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w:t>
            </w:r>
            <w:bookmarkStart w:id="0" w:name="_GoBack"/>
            <w:bookmarkEnd w:id="0"/>
            <w:r w:rsidRPr="00DA4402">
              <w:rPr>
                <w:rFonts w:ascii="Times New Roman" w:eastAsia="Times New Roman" w:hAnsi="Times New Roman"/>
                <w:sz w:val="20"/>
                <w:szCs w:val="20"/>
              </w:rPr>
              <w:t>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23 979,6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Периодическая печать и издательства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7 382,1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7 382,1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7 382,1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7 382,1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7 382,1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7 382,1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7 382,1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b/>
                <w:bCs/>
                <w:sz w:val="20"/>
                <w:szCs w:val="20"/>
              </w:rPr>
            </w:pPr>
            <w:r w:rsidRPr="00DA4402">
              <w:rPr>
                <w:rFonts w:ascii="Times New Roman" w:eastAsia="Times New Roman" w:hAnsi="Times New Roman"/>
                <w:b/>
                <w:bCs/>
                <w:sz w:val="20"/>
                <w:szCs w:val="20"/>
              </w:rPr>
              <w:t>Обслуживание государственного (муниципального) долга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13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b/>
                <w:bCs/>
                <w:sz w:val="20"/>
                <w:szCs w:val="20"/>
              </w:rPr>
            </w:pPr>
            <w:r w:rsidRPr="00DA4402">
              <w:rPr>
                <w:rFonts w:ascii="Times New Roman" w:eastAsia="Times New Roman" w:hAnsi="Times New Roman"/>
                <w:b/>
                <w:bCs/>
                <w:sz w:val="20"/>
                <w:szCs w:val="20"/>
              </w:rPr>
              <w:t>3 369,0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Обслуживание государственного (муниципального) внутреннего долга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Подпрограмма "Управление муниципальными финансами"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"Управление муниципальным долгом"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Процентные платежи по муниципальному долгу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16 1 02 20270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Обслуживание государственного (муниципального) долга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16 1 02 20270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700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Обслуживание муниципального долга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16 1 02 20270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730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3 369,0</w:t>
            </w:r>
          </w:p>
        </w:tc>
      </w:tr>
      <w:tr w:rsidR="00DA4402" w:rsidRPr="00DA4402" w:rsidTr="00DA4402">
        <w:trPr>
          <w:cantSplit/>
          <w:trHeight w:val="20"/>
        </w:trPr>
        <w:tc>
          <w:tcPr>
            <w:tcW w:w="5839" w:type="dxa"/>
            <w:shd w:val="clear" w:color="auto" w:fill="auto"/>
            <w:noWrap/>
            <w:hideMark/>
          </w:tcPr>
          <w:p w:rsidR="00DA4402" w:rsidRPr="00DA4402" w:rsidRDefault="00DA4402" w:rsidP="00DA4402">
            <w:pPr>
              <w:spacing w:after="0" w:line="240" w:lineRule="auto"/>
              <w:rPr>
                <w:rFonts w:ascii="Times New Roman" w:eastAsia="Times New Roman" w:hAnsi="Times New Roman"/>
                <w:b/>
                <w:bCs/>
                <w:sz w:val="20"/>
                <w:szCs w:val="20"/>
              </w:rPr>
            </w:pPr>
            <w:r w:rsidRPr="00DA4402">
              <w:rPr>
                <w:rFonts w:ascii="Times New Roman" w:eastAsia="Times New Roman" w:hAnsi="Times New Roman"/>
                <w:b/>
                <w:bCs/>
                <w:sz w:val="20"/>
                <w:szCs w:val="20"/>
              </w:rPr>
              <w:t>Всего</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b/>
                <w:bCs/>
                <w:sz w:val="20"/>
                <w:szCs w:val="20"/>
              </w:rPr>
            </w:pPr>
            <w:r w:rsidRPr="00DA4402">
              <w:rPr>
                <w:rFonts w:ascii="Times New Roman" w:eastAsia="Times New Roman" w:hAnsi="Times New Roman"/>
                <w:b/>
                <w:bCs/>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b/>
                <w:bCs/>
                <w:sz w:val="20"/>
                <w:szCs w:val="20"/>
              </w:rPr>
            </w:pPr>
            <w:r w:rsidRPr="00DA4402">
              <w:rPr>
                <w:rFonts w:ascii="Times New Roman" w:eastAsia="Times New Roman" w:hAnsi="Times New Roman"/>
                <w:b/>
                <w:bCs/>
                <w:sz w:val="20"/>
                <w:szCs w:val="20"/>
              </w:rPr>
              <w:t>4 387 371,1</w:t>
            </w:r>
          </w:p>
        </w:tc>
      </w:tr>
    </w:tbl>
    <w:p w:rsidR="003D60FA" w:rsidRDefault="003D60FA" w:rsidP="003D60FA">
      <w:pPr>
        <w:spacing w:after="0" w:line="240" w:lineRule="auto"/>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-76200</wp:posOffset>
                </wp:positionH>
                <wp:positionV relativeFrom="paragraph">
                  <wp:posOffset>-216535</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D6BA9" id="Прямоугольник 18" o:spid="_x0000_s1026" style="position:absolute;margin-left:-6pt;margin-top:-17.05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" filled="f" stroked="f">
                <v:textbo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v:textbox>
                <w10:wrap anchorx="margin"/>
              </v:rect>
            </w:pict>
          </mc:Fallback>
        </mc:AlternateContent>
      </w:r>
    </w:p>
    <w:sectPr w:rsidR="003D60FA" w:rsidSect="00A7281C">
      <w:headerReference w:type="default" r:id="rId7"/>
      <w:pgSz w:w="11906" w:h="16838"/>
      <w:pgMar w:top="567" w:right="851" w:bottom="567" w:left="851" w:header="283" w:footer="283" w:gutter="0"/>
      <w:pgNumType w:start="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742" w:rsidRDefault="00F60742" w:rsidP="00E619A7">
      <w:pPr>
        <w:spacing w:after="0" w:line="240" w:lineRule="auto"/>
      </w:pPr>
      <w:r>
        <w:separator/>
      </w:r>
    </w:p>
  </w:endnote>
  <w:endnote w:type="continuationSeparator" w:id="0">
    <w:p w:rsidR="00F60742" w:rsidRDefault="00F6074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742" w:rsidRDefault="00F60742" w:rsidP="00E619A7">
      <w:pPr>
        <w:spacing w:after="0" w:line="240" w:lineRule="auto"/>
      </w:pPr>
      <w:r>
        <w:separator/>
      </w:r>
    </w:p>
  </w:footnote>
  <w:footnote w:type="continuationSeparator" w:id="0">
    <w:p w:rsidR="00F60742" w:rsidRDefault="00F6074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7284035"/>
      <w:docPartObj>
        <w:docPartGallery w:val="Page Numbers (Top of Page)"/>
        <w:docPartUnique/>
      </w:docPartObj>
    </w:sdtPr>
    <w:sdtEndPr>
      <w:rPr>
        <w:rFonts w:ascii="Times New Roman" w:hAnsi="Times New Roman"/>
      </w:rPr>
    </w:sdtEndPr>
    <w:sdtContent>
      <w:p w:rsidR="00FA2FE8" w:rsidRPr="00FA2FE8" w:rsidRDefault="00FA2FE8">
        <w:pPr>
          <w:pStyle w:val="a5"/>
          <w:jc w:val="right"/>
          <w:rPr>
            <w:rFonts w:ascii="Times New Roman" w:hAnsi="Times New Roman"/>
          </w:rPr>
        </w:pPr>
        <w:r w:rsidRPr="00FA2FE8">
          <w:rPr>
            <w:rFonts w:ascii="Times New Roman" w:hAnsi="Times New Roman"/>
          </w:rPr>
          <w:fldChar w:fldCharType="begin"/>
        </w:r>
        <w:r w:rsidRPr="00FA2FE8">
          <w:rPr>
            <w:rFonts w:ascii="Times New Roman" w:hAnsi="Times New Roman"/>
          </w:rPr>
          <w:instrText>PAGE   \* MERGEFORMAT</w:instrText>
        </w:r>
        <w:r w:rsidRPr="00FA2FE8">
          <w:rPr>
            <w:rFonts w:ascii="Times New Roman" w:hAnsi="Times New Roman"/>
          </w:rPr>
          <w:fldChar w:fldCharType="separate"/>
        </w:r>
        <w:r w:rsidR="00DA4402">
          <w:rPr>
            <w:rFonts w:ascii="Times New Roman" w:hAnsi="Times New Roman"/>
            <w:noProof/>
          </w:rPr>
          <w:t>54</w:t>
        </w:r>
        <w:r w:rsidRPr="00FA2FE8">
          <w:rPr>
            <w:rFonts w:ascii="Times New Roman" w:hAnsi="Times New Roman"/>
          </w:rPr>
          <w:fldChar w:fldCharType="end"/>
        </w:r>
      </w:p>
    </w:sdtContent>
  </w:sdt>
  <w:p w:rsidR="00CB28B2" w:rsidRPr="00BB412B" w:rsidRDefault="00CB28B2" w:rsidP="00BB412B">
    <w:pPr>
      <w:pStyle w:val="a5"/>
      <w:jc w:val="right"/>
      <w:rPr>
        <w:rFonts w:ascii="Times New Roman" w:hAnsi="Times New Roman"/>
        <w:noProof/>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D3F99"/>
    <w:rsid w:val="000F5406"/>
    <w:rsid w:val="001437EB"/>
    <w:rsid w:val="001571A8"/>
    <w:rsid w:val="0017083A"/>
    <w:rsid w:val="001867EA"/>
    <w:rsid w:val="001A0365"/>
    <w:rsid w:val="001A270B"/>
    <w:rsid w:val="001F1A53"/>
    <w:rsid w:val="00205FD2"/>
    <w:rsid w:val="00255EA7"/>
    <w:rsid w:val="002707D3"/>
    <w:rsid w:val="002A0E6D"/>
    <w:rsid w:val="002B68CB"/>
    <w:rsid w:val="002C56E1"/>
    <w:rsid w:val="002E6E4D"/>
    <w:rsid w:val="00356280"/>
    <w:rsid w:val="00364AFE"/>
    <w:rsid w:val="003718AB"/>
    <w:rsid w:val="00384AA4"/>
    <w:rsid w:val="003D60FA"/>
    <w:rsid w:val="00412264"/>
    <w:rsid w:val="00472B62"/>
    <w:rsid w:val="004D4630"/>
    <w:rsid w:val="004D4C9C"/>
    <w:rsid w:val="004D5E6A"/>
    <w:rsid w:val="004D785C"/>
    <w:rsid w:val="00505132"/>
    <w:rsid w:val="00505CD7"/>
    <w:rsid w:val="00526AF3"/>
    <w:rsid w:val="005334B5"/>
    <w:rsid w:val="005A1072"/>
    <w:rsid w:val="005F42BE"/>
    <w:rsid w:val="00633BF6"/>
    <w:rsid w:val="00637638"/>
    <w:rsid w:val="00650AFB"/>
    <w:rsid w:val="006654EC"/>
    <w:rsid w:val="006946D7"/>
    <w:rsid w:val="006C7C1B"/>
    <w:rsid w:val="006D06B0"/>
    <w:rsid w:val="006E590E"/>
    <w:rsid w:val="00730DDC"/>
    <w:rsid w:val="0074782E"/>
    <w:rsid w:val="00781828"/>
    <w:rsid w:val="007B5821"/>
    <w:rsid w:val="007C0680"/>
    <w:rsid w:val="007C5B99"/>
    <w:rsid w:val="007E5D95"/>
    <w:rsid w:val="008006AF"/>
    <w:rsid w:val="00825F52"/>
    <w:rsid w:val="00866876"/>
    <w:rsid w:val="00882EAF"/>
    <w:rsid w:val="008E02FC"/>
    <w:rsid w:val="00945560"/>
    <w:rsid w:val="00970FF6"/>
    <w:rsid w:val="00996F38"/>
    <w:rsid w:val="009B3A55"/>
    <w:rsid w:val="009F7C2C"/>
    <w:rsid w:val="00A2358F"/>
    <w:rsid w:val="00A329A2"/>
    <w:rsid w:val="00A37AC0"/>
    <w:rsid w:val="00A404F9"/>
    <w:rsid w:val="00A7281C"/>
    <w:rsid w:val="00AE2539"/>
    <w:rsid w:val="00B241B6"/>
    <w:rsid w:val="00BB412B"/>
    <w:rsid w:val="00BD730C"/>
    <w:rsid w:val="00C84303"/>
    <w:rsid w:val="00CB28B2"/>
    <w:rsid w:val="00CF7798"/>
    <w:rsid w:val="00D06469"/>
    <w:rsid w:val="00D10413"/>
    <w:rsid w:val="00D12D05"/>
    <w:rsid w:val="00DA4402"/>
    <w:rsid w:val="00DE34BB"/>
    <w:rsid w:val="00E619A7"/>
    <w:rsid w:val="00E83A10"/>
    <w:rsid w:val="00EA73A8"/>
    <w:rsid w:val="00F17735"/>
    <w:rsid w:val="00F378D3"/>
    <w:rsid w:val="00F60742"/>
    <w:rsid w:val="00FA2FE8"/>
    <w:rsid w:val="00FA7C34"/>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5:docId w15:val="{2D37D9D4-1F74-4B4F-A1FE-C36AA778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9B3A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5">
    <w:name w:val="xl85"/>
    <w:basedOn w:val="a"/>
    <w:rsid w:val="009B3A5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6">
    <w:name w:val="xl86"/>
    <w:basedOn w:val="a"/>
    <w:rsid w:val="009B3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63">
    <w:name w:val="xl63"/>
    <w:basedOn w:val="a"/>
    <w:rsid w:val="00AE2539"/>
    <w:pPr>
      <w:spacing w:before="100" w:beforeAutospacing="1" w:after="100" w:afterAutospacing="1" w:line="240" w:lineRule="auto"/>
    </w:pPr>
    <w:rPr>
      <w:rFonts w:ascii="Arial" w:eastAsia="Times New Roman" w:hAnsi="Arial" w:cs="Arial"/>
      <w:sz w:val="24"/>
      <w:szCs w:val="24"/>
    </w:rPr>
  </w:style>
  <w:style w:type="table" w:styleId="ab">
    <w:name w:val="Table Grid"/>
    <w:basedOn w:val="a1"/>
    <w:locked/>
    <w:rsid w:val="00472B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442225">
      <w:bodyDiv w:val="1"/>
      <w:marLeft w:val="0"/>
      <w:marRight w:val="0"/>
      <w:marTop w:val="0"/>
      <w:marBottom w:val="0"/>
      <w:divBdr>
        <w:top w:val="none" w:sz="0" w:space="0" w:color="auto"/>
        <w:left w:val="none" w:sz="0" w:space="0" w:color="auto"/>
        <w:bottom w:val="none" w:sz="0" w:space="0" w:color="auto"/>
        <w:right w:val="none" w:sz="0" w:space="0" w:color="auto"/>
      </w:divBdr>
    </w:div>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364868955">
      <w:bodyDiv w:val="1"/>
      <w:marLeft w:val="0"/>
      <w:marRight w:val="0"/>
      <w:marTop w:val="0"/>
      <w:marBottom w:val="0"/>
      <w:divBdr>
        <w:top w:val="none" w:sz="0" w:space="0" w:color="auto"/>
        <w:left w:val="none" w:sz="0" w:space="0" w:color="auto"/>
        <w:bottom w:val="none" w:sz="0" w:space="0" w:color="auto"/>
        <w:right w:val="none" w:sz="0" w:space="0" w:color="auto"/>
      </w:divBdr>
    </w:div>
    <w:div w:id="437875329">
      <w:bodyDiv w:val="1"/>
      <w:marLeft w:val="0"/>
      <w:marRight w:val="0"/>
      <w:marTop w:val="0"/>
      <w:marBottom w:val="0"/>
      <w:divBdr>
        <w:top w:val="none" w:sz="0" w:space="0" w:color="auto"/>
        <w:left w:val="none" w:sz="0" w:space="0" w:color="auto"/>
        <w:bottom w:val="none" w:sz="0" w:space="0" w:color="auto"/>
        <w:right w:val="none" w:sz="0" w:space="0" w:color="auto"/>
      </w:divBdr>
    </w:div>
    <w:div w:id="463625294">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495651677">
      <w:bodyDiv w:val="1"/>
      <w:marLeft w:val="0"/>
      <w:marRight w:val="0"/>
      <w:marTop w:val="0"/>
      <w:marBottom w:val="0"/>
      <w:divBdr>
        <w:top w:val="none" w:sz="0" w:space="0" w:color="auto"/>
        <w:left w:val="none" w:sz="0" w:space="0" w:color="auto"/>
        <w:bottom w:val="none" w:sz="0" w:space="0" w:color="auto"/>
        <w:right w:val="none" w:sz="0" w:space="0" w:color="auto"/>
      </w:divBdr>
    </w:div>
    <w:div w:id="653220418">
      <w:bodyDiv w:val="1"/>
      <w:marLeft w:val="0"/>
      <w:marRight w:val="0"/>
      <w:marTop w:val="0"/>
      <w:marBottom w:val="0"/>
      <w:divBdr>
        <w:top w:val="none" w:sz="0" w:space="0" w:color="auto"/>
        <w:left w:val="none" w:sz="0" w:space="0" w:color="auto"/>
        <w:bottom w:val="none" w:sz="0" w:space="0" w:color="auto"/>
        <w:right w:val="none" w:sz="0" w:space="0" w:color="auto"/>
      </w:divBdr>
    </w:div>
    <w:div w:id="698818338">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27805463">
      <w:bodyDiv w:val="1"/>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866722229">
      <w:bodyDiv w:val="1"/>
      <w:marLeft w:val="0"/>
      <w:marRight w:val="0"/>
      <w:marTop w:val="0"/>
      <w:marBottom w:val="0"/>
      <w:divBdr>
        <w:top w:val="none" w:sz="0" w:space="0" w:color="auto"/>
        <w:left w:val="none" w:sz="0" w:space="0" w:color="auto"/>
        <w:bottom w:val="none" w:sz="0" w:space="0" w:color="auto"/>
        <w:right w:val="none" w:sz="0" w:space="0" w:color="auto"/>
      </w:divBdr>
    </w:div>
    <w:div w:id="956108301">
      <w:bodyDiv w:val="1"/>
      <w:marLeft w:val="0"/>
      <w:marRight w:val="0"/>
      <w:marTop w:val="0"/>
      <w:marBottom w:val="0"/>
      <w:divBdr>
        <w:top w:val="none" w:sz="0" w:space="0" w:color="auto"/>
        <w:left w:val="none" w:sz="0" w:space="0" w:color="auto"/>
        <w:bottom w:val="none" w:sz="0" w:space="0" w:color="auto"/>
        <w:right w:val="none" w:sz="0" w:space="0" w:color="auto"/>
      </w:divBdr>
    </w:div>
    <w:div w:id="101207576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110852810">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327779894">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65613774">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552958360">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874071786">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 w:id="195181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2CB83-A1DE-46FC-8F7E-B07993DCF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41</Pages>
  <Words>20639</Words>
  <Characters>122098</Characters>
  <Application>Microsoft Office Word</Application>
  <DocSecurity>0</DocSecurity>
  <Lines>1017</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5</cp:revision>
  <cp:lastPrinted>2021-10-08T06:06:00Z</cp:lastPrinted>
  <dcterms:created xsi:type="dcterms:W3CDTF">2022-08-11T11:55:00Z</dcterms:created>
  <dcterms:modified xsi:type="dcterms:W3CDTF">2022-08-12T06:59:00Z</dcterms:modified>
</cp:coreProperties>
</file>